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25" w:rsidRDefault="00E60825" w:rsidP="00E60825">
      <w:r>
        <w:t xml:space="preserve">Публичная оферта на оказание консультационных услуг </w:t>
      </w:r>
      <w:proofErr w:type="spellStart"/>
      <w:r>
        <w:t>нейропсихолога</w:t>
      </w:r>
      <w:proofErr w:type="spellEnd"/>
    </w:p>
    <w:p w:rsidR="00E60825" w:rsidRDefault="00E60825" w:rsidP="00E60825"/>
    <w:p w:rsidR="00E60825" w:rsidRDefault="00E60825" w:rsidP="00E60825">
      <w:r>
        <w:t xml:space="preserve">г. Санкт-Петербург </w:t>
      </w:r>
    </w:p>
    <w:p w:rsidR="00E60825" w:rsidRDefault="00E60825" w:rsidP="00E60825">
      <w:r>
        <w:t>21.06.2026г.</w:t>
      </w:r>
    </w:p>
    <w:p w:rsidR="00E60825" w:rsidRDefault="00E60825" w:rsidP="00E60825"/>
    <w:p w:rsidR="00E60825" w:rsidRDefault="00E60825" w:rsidP="00E60825">
      <w:r>
        <w:t xml:space="preserve">Физическое лицо Юрий Васильевич </w:t>
      </w:r>
      <w:proofErr w:type="spellStart"/>
      <w:r>
        <w:t>Кретов</w:t>
      </w:r>
      <w:proofErr w:type="spellEnd"/>
      <w:r>
        <w:t>, 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дальнейшем «Исполнитель», с одной стороны, и лицо, заполняющее форму обратной связи на сайте https://yu-kretov.ru/, именуемое в дальнейшем «Заказчик», с другой стороны, совместно именуемые «Стороны», заключили настоящий договор (публичную оферту) о нижеследующем:</w:t>
      </w:r>
    </w:p>
    <w:p w:rsidR="00E60825" w:rsidRDefault="00E60825" w:rsidP="00E60825"/>
    <w:p w:rsidR="00E60825" w:rsidRDefault="00E60825" w:rsidP="00E60825">
      <w:r>
        <w:t>1. Предмет договора</w:t>
      </w:r>
    </w:p>
    <w:p w:rsidR="00E60825" w:rsidRDefault="00E60825" w:rsidP="00E60825">
      <w:r>
        <w:t>1.1. Исполнитель обязуется оказать Заказчику консультационные услуги в области нейропсихологии и исследования сознания (далее — Услуги), а Заказчик обязуется принять и оплатить Услуги на условиях настоящей оферты.</w:t>
      </w:r>
    </w:p>
    <w:p w:rsidR="00E60825" w:rsidRDefault="00E60825" w:rsidP="00E60825">
      <w:r>
        <w:t>1.2. Конкретный вид и объём Услуг (консультация, экспресс-диагностика, подбор рекомендаций и т. п.) согласовываются Сторонами после получения заявки через форму обратной связи.</w:t>
      </w:r>
    </w:p>
    <w:p w:rsidR="00E60825" w:rsidRDefault="00E60825" w:rsidP="00E60825">
      <w:r>
        <w:t>1.3. Форма оказания Услуг: [очно / онлайн (видеосвязь) / комбинированно].</w:t>
      </w:r>
    </w:p>
    <w:p w:rsidR="00E60825" w:rsidRDefault="00E60825" w:rsidP="00E60825">
      <w:r>
        <w:t>1.4. Услуги не являются медицинской помощью, не ставят диагнозы и не заменяют обращение к врачу.</w:t>
      </w:r>
    </w:p>
    <w:p w:rsidR="00E60825" w:rsidRDefault="00E60825" w:rsidP="00E60825"/>
    <w:p w:rsidR="00E60825" w:rsidRDefault="00E60825" w:rsidP="00E60825">
      <w:r>
        <w:t>2. Порядок акцепта оферты</w:t>
      </w:r>
    </w:p>
    <w:p w:rsidR="00E60825" w:rsidRDefault="00E60825" w:rsidP="00E60825">
      <w:r>
        <w:t>2.1. Настоящая оферта является публичной и адресована неограниченному кругу лиц.</w:t>
      </w:r>
    </w:p>
    <w:p w:rsidR="00E60825" w:rsidRDefault="00E60825" w:rsidP="00E60825">
      <w:r>
        <w:t>2.2. Акцептом оферты (принятием условий договора) является заполнение формы обратной связи на сайте Исполнителя, содержащей:</w:t>
      </w:r>
    </w:p>
    <w:p w:rsidR="00E60825" w:rsidRDefault="00E60825" w:rsidP="00E60825"/>
    <w:p w:rsidR="00E60825" w:rsidRDefault="00E60825" w:rsidP="00E60825">
      <w:r>
        <w:t>ИМЯ Заказчика;</w:t>
      </w:r>
    </w:p>
    <w:p w:rsidR="00E60825" w:rsidRDefault="00E60825" w:rsidP="00E60825"/>
    <w:p w:rsidR="00E60825" w:rsidRDefault="00E60825" w:rsidP="00E60825">
      <w:r>
        <w:t>номер телефона Заказчика;</w:t>
      </w:r>
    </w:p>
    <w:p w:rsidR="00E60825" w:rsidRDefault="00E60825" w:rsidP="00E60825"/>
    <w:p w:rsidR="00E60825" w:rsidRDefault="00E60825" w:rsidP="00E60825">
      <w:r>
        <w:t>краткое описание запроса (при наличии).</w:t>
      </w:r>
    </w:p>
    <w:p w:rsidR="00E60825" w:rsidRDefault="00E60825" w:rsidP="00E60825">
      <w:r>
        <w:t>2.3. Моментом заключения договора считается момент отправки указанной формы.</w:t>
      </w:r>
    </w:p>
    <w:p w:rsidR="00E60825" w:rsidRDefault="00E60825" w:rsidP="00E60825">
      <w:r>
        <w:lastRenderedPageBreak/>
        <w:t>2.4. Заполняя форму, Заказчик подтверждает, что ознакомился с условиями оферты, согласен с ними и даёт согласие на обработку своих персональных данных в целях исполнения договора.</w:t>
      </w:r>
    </w:p>
    <w:p w:rsidR="00E60825" w:rsidRDefault="00E60825" w:rsidP="00E60825"/>
    <w:p w:rsidR="00E60825" w:rsidRDefault="00E60825" w:rsidP="00E60825">
      <w:r>
        <w:t>3. Порядок оказания услуг и взаимодействие сторон</w:t>
      </w:r>
    </w:p>
    <w:p w:rsidR="00E60825" w:rsidRDefault="00E60825" w:rsidP="00E60825">
      <w:r>
        <w:t>3.1. После получения заявки Исполнитель в течение 1-4 дней связывается с Заказчиком по указанному телефону для согласования даты, времени и формата консультации.</w:t>
      </w:r>
    </w:p>
    <w:p w:rsidR="00E60825" w:rsidRDefault="00E60825" w:rsidP="00E60825">
      <w:r>
        <w:t>3.2. Продолжительность одной консультации составляет от 3 до 10 минут.</w:t>
      </w:r>
    </w:p>
    <w:p w:rsidR="00E60825" w:rsidRDefault="00E60825" w:rsidP="00E60825">
      <w:r>
        <w:t xml:space="preserve">3.3. Перенос консультации возможен не </w:t>
      </w:r>
      <w:proofErr w:type="gramStart"/>
      <w:r>
        <w:t>позднее</w:t>
      </w:r>
      <w:proofErr w:type="gramEnd"/>
      <w:r>
        <w:t xml:space="preserve"> чем за 24 часа до её начала по согласованию Сторон.</w:t>
      </w:r>
    </w:p>
    <w:p w:rsidR="00E60825" w:rsidRDefault="00E60825" w:rsidP="00E60825">
      <w:r>
        <w:t>3.4. В случае неявки Заказчика без предупреждения менее чем за 60 минут, консультация считается оказанной, оплата не возвращается.</w:t>
      </w:r>
    </w:p>
    <w:p w:rsidR="00E60825" w:rsidRDefault="00E60825" w:rsidP="00E60825">
      <w:r>
        <w:t>3.5. Исполнитель вправе отказать в оказании услуг, если запрос выходит за рамки его профессиональной компетенции либо если состояние Заказчика требует обязательной медицинской помощи.</w:t>
      </w:r>
    </w:p>
    <w:p w:rsidR="00E60825" w:rsidRDefault="00E60825" w:rsidP="00E60825"/>
    <w:p w:rsidR="00E60825" w:rsidRDefault="00E60825" w:rsidP="00E60825">
      <w:r>
        <w:t>4. Стоимость и порядок оплаты</w:t>
      </w:r>
    </w:p>
    <w:p w:rsidR="00E60825" w:rsidRDefault="00E60825" w:rsidP="00E60825">
      <w:r>
        <w:t>4.1. Стоимость Услуг определяется в соответствии с прайс-листом Исполнителя.</w:t>
      </w:r>
    </w:p>
    <w:p w:rsidR="00E60825" w:rsidRDefault="00E60825" w:rsidP="00E60825">
      <w:r>
        <w:t>4.2. Оплата производится перевод на карту / наличными до начала консультации либо в порядке, согласованном Сторонами.</w:t>
      </w:r>
    </w:p>
    <w:p w:rsidR="00E60825" w:rsidRDefault="00E60825" w:rsidP="00E60825">
      <w:r>
        <w:t>4.3. Факт оплаты является подтверждением согласия Заказчика с условиями оказания Услуг.</w:t>
      </w:r>
    </w:p>
    <w:p w:rsidR="00E60825" w:rsidRDefault="00E60825" w:rsidP="00E60825"/>
    <w:p w:rsidR="00E60825" w:rsidRDefault="00E60825" w:rsidP="00E60825">
      <w:r>
        <w:t>5. Конфиденциальность и персональные данные</w:t>
      </w:r>
    </w:p>
    <w:p w:rsidR="00E60825" w:rsidRDefault="00E60825" w:rsidP="00E60825">
      <w:r>
        <w:t>5.1. Стороны обязуются соблюдать конфиденциальность в отношении информации, полученной в ходе исполнения договора.</w:t>
      </w:r>
    </w:p>
    <w:p w:rsidR="00E60825" w:rsidRDefault="00E60825" w:rsidP="00E60825">
      <w:r>
        <w:t>5.2. Персональные данные Заказчика обрабатываются в соответствии с законодательством РФ о персональных данных и исключительно в целях оказания Услуг и коммуникации по договору.</w:t>
      </w:r>
    </w:p>
    <w:p w:rsidR="00E60825" w:rsidRDefault="00E60825" w:rsidP="00E60825">
      <w:r>
        <w:t>5.3. Запись консультации допускается только с согласия Исполнителя.</w:t>
      </w:r>
    </w:p>
    <w:p w:rsidR="00E60825" w:rsidRDefault="00E60825" w:rsidP="00E60825"/>
    <w:p w:rsidR="00E60825" w:rsidRDefault="00E60825" w:rsidP="00E60825">
      <w:r>
        <w:t>6. Ответственность сторон и ограничения</w:t>
      </w:r>
    </w:p>
    <w:p w:rsidR="00E60825" w:rsidRDefault="00E60825" w:rsidP="00E60825">
      <w:r>
        <w:t>6.1. Исполнитель оказывает Услуги с учётом своей квалификации и профессиональных стандартов, но не гарантирует достижение конкретного результата.</w:t>
      </w:r>
    </w:p>
    <w:p w:rsidR="00E60825" w:rsidRDefault="00E60825" w:rsidP="00E60825">
      <w:r>
        <w:lastRenderedPageBreak/>
        <w:t>6.2. Исполнитель не несёт ответственности за последствия, вызванные невыполнением Заказчиком данных рекомендаций, а также за состояние, требующее медицинского вмешательства.</w:t>
      </w:r>
    </w:p>
    <w:p w:rsidR="00E60825" w:rsidRDefault="00E60825" w:rsidP="00E60825">
      <w:r>
        <w:t>6.3. В случае технических сбоев, препятствующих проведению онлайн-консультации по вине Заказчика, услуга считается оказанной, если Исполнитель был готов к её проведению.</w:t>
      </w:r>
    </w:p>
    <w:p w:rsidR="00E60825" w:rsidRDefault="00E60825" w:rsidP="00E60825"/>
    <w:p w:rsidR="00E60825" w:rsidRDefault="00E60825" w:rsidP="00E60825">
      <w:r>
        <w:t>7. Срок действия и изменение оферты</w:t>
      </w:r>
    </w:p>
    <w:p w:rsidR="00E60825" w:rsidRDefault="00E60825" w:rsidP="00E60825">
      <w:r>
        <w:t xml:space="preserve">7.1. Оферта действует </w:t>
      </w:r>
      <w:proofErr w:type="gramStart"/>
      <w:r>
        <w:t>с даты</w:t>
      </w:r>
      <w:proofErr w:type="gramEnd"/>
      <w:r>
        <w:t xml:space="preserve"> её публикации на сайте и до момента её отзыва Исполнителем.</w:t>
      </w:r>
    </w:p>
    <w:p w:rsidR="00E60825" w:rsidRDefault="00E60825" w:rsidP="00E60825">
      <w:r>
        <w:t>7.2. Исполнитель вправе вносить изменения в условия оферты, публикуя новую редакцию на сайте. Изменения вступают в силу с момента публикации.</w:t>
      </w:r>
    </w:p>
    <w:p w:rsidR="00E60825" w:rsidRDefault="00E60825" w:rsidP="00E60825">
      <w:r>
        <w:t>7.3. К отношениям Сторон применяется редакция оферты, действовавшая на дату акцепта (отправки формы).</w:t>
      </w:r>
    </w:p>
    <w:p w:rsidR="00E60825" w:rsidRDefault="00E60825" w:rsidP="00E60825"/>
    <w:p w:rsidR="00E60825" w:rsidRDefault="00E60825" w:rsidP="00E60825">
      <w:r>
        <w:t>8. Согласие на обработку персональных данных.</w:t>
      </w:r>
    </w:p>
    <w:p w:rsidR="00295673" w:rsidRDefault="00E60825" w:rsidP="00E60825">
      <w:bookmarkStart w:id="0" w:name="_GoBack"/>
      <w:bookmarkEnd w:id="0"/>
      <w:r>
        <w:br/>
      </w:r>
      <w:r>
        <w:rPr>
          <w:rFonts w:ascii="Helvetica" w:hAnsi="Helvetica" w:cs="Helvetica"/>
          <w:color w:val="060708"/>
          <w:shd w:val="clear" w:color="auto" w:fill="FFFFFF"/>
        </w:rPr>
        <w:t>Заполняя форму обратной связи, Заказчик даёт согласие на обработку следующих персональных данных: Ф. И. О., номер телефона, иные данные, указанные в форме — в целях заключения и исполнения договора, коммуникации и учёта заявок. Согласие действует до отзыва Заказчиком в письменной форме.</w:t>
      </w:r>
    </w:p>
    <w:sectPr w:rsidR="0029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25"/>
    <w:rsid w:val="003C4A4E"/>
    <w:rsid w:val="004704F6"/>
    <w:rsid w:val="00E6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Mikhail</cp:lastModifiedBy>
  <cp:revision>1</cp:revision>
  <dcterms:created xsi:type="dcterms:W3CDTF">2026-06-29T13:05:00Z</dcterms:created>
  <dcterms:modified xsi:type="dcterms:W3CDTF">2026-06-29T13:09:00Z</dcterms:modified>
</cp:coreProperties>
</file>